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0A0" w:rsidRDefault="00F130A0" w:rsidP="00F130A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F130A0">
        <w:rPr>
          <w:rFonts w:ascii="Times New Roman" w:hAnsi="Times New Roman" w:cs="Times New Roman"/>
          <w:b/>
          <w:sz w:val="36"/>
          <w:szCs w:val="36"/>
        </w:rPr>
        <w:t>Разработка заключительного урока по теме «Книги и каникулы»</w:t>
      </w:r>
      <w:r>
        <w:rPr>
          <w:rFonts w:ascii="Times New Roman" w:hAnsi="Times New Roman" w:cs="Times New Roman"/>
          <w:b/>
          <w:sz w:val="32"/>
          <w:szCs w:val="32"/>
        </w:rPr>
        <w:t>. (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УМК И.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>Л. Бим «Шаги 5»)</w:t>
      </w:r>
    </w:p>
    <w:p w:rsidR="00F130A0" w:rsidRPr="00F130A0" w:rsidRDefault="00F130A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Учитель: </w:t>
      </w:r>
      <w:r w:rsidRPr="00F130A0">
        <w:rPr>
          <w:rFonts w:ascii="Times New Roman" w:hAnsi="Times New Roman" w:cs="Times New Roman"/>
          <w:sz w:val="32"/>
          <w:szCs w:val="32"/>
        </w:rPr>
        <w:t>Новоселова Ирина Сергеевна (МБОУ «СОШ №12», город Кунгур Пермского края)</w:t>
      </w:r>
    </w:p>
    <w:p w:rsidR="00401539" w:rsidRPr="00F130A0" w:rsidRDefault="00364D0E">
      <w:pPr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F130A0">
        <w:rPr>
          <w:rFonts w:ascii="Times New Roman" w:hAnsi="Times New Roman" w:cs="Times New Roman"/>
          <w:b/>
          <w:sz w:val="32"/>
          <w:szCs w:val="32"/>
        </w:rPr>
        <w:t>Игра</w:t>
      </w:r>
      <w:r w:rsidRPr="00F130A0">
        <w:rPr>
          <w:rFonts w:ascii="Times New Roman" w:hAnsi="Times New Roman" w:cs="Times New Roman"/>
          <w:b/>
          <w:sz w:val="32"/>
          <w:szCs w:val="32"/>
          <w:lang w:val="de-DE"/>
        </w:rPr>
        <w:t xml:space="preserve"> «Die Bücher sind unsere Freunde“</w:t>
      </w:r>
    </w:p>
    <w:p w:rsidR="00F130A0" w:rsidRDefault="00F13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Заключительный урок по теме «Книги и каникулы».</w:t>
      </w:r>
    </w:p>
    <w:p w:rsidR="00F130A0" w:rsidRDefault="00F13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Систематизировать лексику по теме;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Повторить лексику по теме;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работать в команде;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Воспитывать уважительное отношение к чужому мнению;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Учить понимать на слух текст с извлечением полной или частичной информации;</w:t>
      </w:r>
      <w:r w:rsidR="00CC66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положительные эмоции в отношении чтения и книг;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грамматический материал по теме «Пассив» и «Сильные глаголы»;</w:t>
      </w:r>
    </w:p>
    <w:p w:rsidR="00F130A0" w:rsidRDefault="00F130A0" w:rsidP="00F130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языковую догадку.</w:t>
      </w:r>
    </w:p>
    <w:p w:rsidR="00CC669E" w:rsidRDefault="00CC669E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урока учащимся предлагается ребус. Таким образом, она определяют тему занятия.</w:t>
      </w:r>
    </w:p>
    <w:p w:rsidR="004E482E" w:rsidRPr="00646636" w:rsidRDefault="004E482E" w:rsidP="004E482E">
      <w:pPr>
        <w:rPr>
          <w:sz w:val="36"/>
          <w:szCs w:val="36"/>
          <w:lang w:val="de-DE"/>
        </w:rPr>
      </w:pPr>
      <w:r>
        <w:rPr>
          <w:noProof/>
          <w:lang w:eastAsia="ru-RU"/>
        </w:rPr>
        <w:drawing>
          <wp:inline distT="0" distB="0" distL="0" distR="0" wp14:anchorId="5D6EC444" wp14:editId="7D6C404D">
            <wp:extent cx="1628775" cy="1447800"/>
            <wp:effectExtent l="0" t="0" r="9525" b="0"/>
            <wp:docPr id="1" name="Рисунок 1" descr="C:\Users\irina\Desktop\i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ina\Desktop\i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de-DE"/>
        </w:rPr>
        <w:t xml:space="preserve">      </w:t>
      </w:r>
      <w:r w:rsidRPr="00646636">
        <w:rPr>
          <w:lang w:val="de-DE"/>
        </w:rPr>
        <w:t xml:space="preserve">   </w:t>
      </w:r>
      <w:r w:rsidRPr="00646636">
        <w:rPr>
          <w:color w:val="FF0000"/>
          <w:lang w:val="de-DE"/>
        </w:rPr>
        <w:t>sind</w:t>
      </w:r>
      <w:r w:rsidRPr="00646636">
        <w:rPr>
          <w:lang w:val="de-DE"/>
        </w:rPr>
        <w:t xml:space="preserve">    </w:t>
      </w:r>
      <w:r>
        <w:rPr>
          <w:lang w:val="de-DE"/>
        </w:rPr>
        <w:t xml:space="preserve">    </w:t>
      </w:r>
      <w:r w:rsidRPr="00646636">
        <w:rPr>
          <w:lang w:val="de-DE"/>
        </w:rPr>
        <w:t xml:space="preserve"> </w:t>
      </w:r>
      <w:r w:rsidRPr="00646636">
        <w:rPr>
          <w:sz w:val="36"/>
          <w:szCs w:val="36"/>
          <w:lang w:val="de-DE"/>
        </w:rPr>
        <w:t xml:space="preserve">Possessivpronomen  </w:t>
      </w:r>
      <w:r w:rsidRPr="00646636">
        <w:rPr>
          <w:sz w:val="36"/>
          <w:szCs w:val="36"/>
        </w:rPr>
        <w:t>от</w:t>
      </w:r>
      <w:r w:rsidRPr="00646636">
        <w:rPr>
          <w:sz w:val="36"/>
          <w:szCs w:val="36"/>
          <w:lang w:val="de-DE"/>
        </w:rPr>
        <w:t xml:space="preserve"> wir + e </w:t>
      </w:r>
    </w:p>
    <w:p w:rsidR="004E482E" w:rsidRDefault="004E482E" w:rsidP="004E482E">
      <w:pPr>
        <w:rPr>
          <w:strike/>
          <w:sz w:val="44"/>
          <w:szCs w:val="44"/>
          <w:lang w:val="de-DE"/>
        </w:rPr>
      </w:pPr>
      <w:r>
        <w:rPr>
          <w:noProof/>
          <w:lang w:eastAsia="ru-RU"/>
        </w:rPr>
        <w:drawing>
          <wp:inline distT="0" distB="0" distL="0" distR="0" wp14:anchorId="3CEBB92B" wp14:editId="3A2B6F61">
            <wp:extent cx="1171575" cy="981075"/>
            <wp:effectExtent l="0" t="0" r="9525" b="9525"/>
            <wp:docPr id="2" name="Рисунок 2" descr="C:\Users\irina\Desktop\is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rina\Desktop\is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636">
        <w:rPr>
          <w:lang w:val="de-DE"/>
        </w:rPr>
        <w:t>(Verb)</w:t>
      </w:r>
      <w:r w:rsidRPr="00646636">
        <w:rPr>
          <w:sz w:val="44"/>
          <w:szCs w:val="44"/>
          <w:lang w:val="de-DE"/>
        </w:rPr>
        <w:t xml:space="preserve"> </w:t>
      </w:r>
      <w:r w:rsidRPr="00646636">
        <w:rPr>
          <w:strike/>
          <w:sz w:val="44"/>
          <w:szCs w:val="44"/>
          <w:lang w:val="de-DE"/>
        </w:rPr>
        <w:t>5</w:t>
      </w:r>
      <w:r>
        <w:rPr>
          <w:sz w:val="44"/>
          <w:szCs w:val="44"/>
          <w:lang w:val="de-DE"/>
        </w:rPr>
        <w:t xml:space="preserve">      </w:t>
      </w:r>
      <w:r w:rsidRPr="00646636">
        <w:rPr>
          <w:sz w:val="44"/>
          <w:szCs w:val="44"/>
          <w:lang w:val="de-DE"/>
        </w:rPr>
        <w:t>bestimmter</w:t>
      </w:r>
      <w:r w:rsidR="00155361">
        <w:rPr>
          <w:sz w:val="44"/>
          <w:szCs w:val="44"/>
          <w:lang w:val="de-DE"/>
        </w:rPr>
        <w:t xml:space="preserve"> Artikel</w:t>
      </w:r>
      <w:r w:rsidR="00155361" w:rsidRPr="00155361">
        <w:rPr>
          <w:sz w:val="40"/>
          <w:szCs w:val="40"/>
          <w:lang w:val="de-DE"/>
        </w:rPr>
        <w:t>(Maskulinum</w:t>
      </w:r>
      <w:r w:rsidRPr="00155361">
        <w:rPr>
          <w:sz w:val="40"/>
          <w:szCs w:val="40"/>
          <w:lang w:val="de-DE"/>
        </w:rPr>
        <w:t>)</w:t>
      </w:r>
      <w:r>
        <w:rPr>
          <w:sz w:val="44"/>
          <w:szCs w:val="44"/>
          <w:lang w:val="de-DE"/>
        </w:rPr>
        <w:t xml:space="preserve"> </w:t>
      </w:r>
      <w:r>
        <w:rPr>
          <w:strike/>
          <w:sz w:val="44"/>
          <w:szCs w:val="44"/>
          <w:lang w:val="de-DE"/>
        </w:rPr>
        <w:t>3</w:t>
      </w:r>
    </w:p>
    <w:p w:rsidR="004E482E" w:rsidRPr="00155361" w:rsidRDefault="004E482E" w:rsidP="004E482E">
      <w:r w:rsidRPr="00155361">
        <w:rPr>
          <w:sz w:val="44"/>
          <w:szCs w:val="44"/>
        </w:rPr>
        <w:t>(</w:t>
      </w:r>
      <w:r>
        <w:rPr>
          <w:sz w:val="44"/>
          <w:szCs w:val="44"/>
          <w:lang w:val="de-DE"/>
        </w:rPr>
        <w:t>B</w:t>
      </w:r>
      <w:r w:rsidRPr="00155361">
        <w:rPr>
          <w:sz w:val="44"/>
          <w:szCs w:val="44"/>
        </w:rPr>
        <w:t>ü</w:t>
      </w:r>
      <w:proofErr w:type="spellStart"/>
      <w:r>
        <w:rPr>
          <w:sz w:val="44"/>
          <w:szCs w:val="44"/>
          <w:lang w:val="de-DE"/>
        </w:rPr>
        <w:t>cher</w:t>
      </w:r>
      <w:proofErr w:type="spellEnd"/>
      <w:r w:rsidRPr="00155361">
        <w:rPr>
          <w:sz w:val="44"/>
          <w:szCs w:val="44"/>
        </w:rPr>
        <w:t xml:space="preserve"> </w:t>
      </w:r>
      <w:r>
        <w:rPr>
          <w:sz w:val="44"/>
          <w:szCs w:val="44"/>
          <w:lang w:val="de-DE"/>
        </w:rPr>
        <w:t>sind</w:t>
      </w:r>
      <w:r w:rsidRPr="00155361">
        <w:rPr>
          <w:sz w:val="44"/>
          <w:szCs w:val="44"/>
        </w:rPr>
        <w:t xml:space="preserve"> </w:t>
      </w:r>
      <w:r>
        <w:rPr>
          <w:sz w:val="44"/>
          <w:szCs w:val="44"/>
          <w:lang w:val="de-DE"/>
        </w:rPr>
        <w:t>unsere</w:t>
      </w:r>
      <w:r w:rsidRPr="00155361">
        <w:rPr>
          <w:sz w:val="44"/>
          <w:szCs w:val="44"/>
        </w:rPr>
        <w:t xml:space="preserve"> </w:t>
      </w:r>
      <w:r>
        <w:rPr>
          <w:sz w:val="44"/>
          <w:szCs w:val="44"/>
          <w:lang w:val="de-DE"/>
        </w:rPr>
        <w:t>Freunde</w:t>
      </w:r>
      <w:r w:rsidRPr="00155361">
        <w:rPr>
          <w:sz w:val="44"/>
          <w:szCs w:val="44"/>
        </w:rPr>
        <w:t>)</w:t>
      </w:r>
    </w:p>
    <w:p w:rsidR="00CC669E" w:rsidRDefault="00CC669E" w:rsidP="00CC669E">
      <w:pPr>
        <w:rPr>
          <w:rFonts w:ascii="Times New Roman" w:hAnsi="Times New Roman" w:cs="Times New Roman"/>
          <w:sz w:val="28"/>
          <w:szCs w:val="28"/>
        </w:rPr>
      </w:pPr>
    </w:p>
    <w:p w:rsidR="00CC669E" w:rsidRPr="004E482E" w:rsidRDefault="00CC669E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После этого класс делится на 2 команды, придумывают себе название в соответствии с темой. Каждой команде дается кубик. </w:t>
      </w:r>
      <w:r w:rsidR="004E482E">
        <w:rPr>
          <w:rFonts w:ascii="Times New Roman" w:hAnsi="Times New Roman" w:cs="Times New Roman"/>
          <w:sz w:val="28"/>
          <w:szCs w:val="28"/>
        </w:rPr>
        <w:t xml:space="preserve">Игровое поле весит на доске. </w:t>
      </w:r>
      <w:r>
        <w:rPr>
          <w:rFonts w:ascii="Times New Roman" w:hAnsi="Times New Roman" w:cs="Times New Roman"/>
          <w:sz w:val="28"/>
          <w:szCs w:val="28"/>
        </w:rPr>
        <w:t xml:space="preserve">На игровом поле есть клеточки разного цвета. </w:t>
      </w:r>
      <w:r w:rsidR="004E482E">
        <w:rPr>
          <w:rFonts w:ascii="Times New Roman" w:hAnsi="Times New Roman" w:cs="Times New Roman"/>
          <w:sz w:val="28"/>
          <w:szCs w:val="28"/>
        </w:rPr>
        <w:t>Задание зависит от клеточки</w:t>
      </w:r>
      <w:r w:rsidR="008838B8">
        <w:rPr>
          <w:rFonts w:ascii="Times New Roman" w:hAnsi="Times New Roman" w:cs="Times New Roman"/>
          <w:sz w:val="28"/>
          <w:szCs w:val="28"/>
        </w:rPr>
        <w:t>,</w:t>
      </w:r>
      <w:r w:rsidR="004E482E" w:rsidRPr="004E482E">
        <w:rPr>
          <w:rFonts w:ascii="Times New Roman" w:hAnsi="Times New Roman" w:cs="Times New Roman"/>
          <w:sz w:val="28"/>
          <w:szCs w:val="28"/>
        </w:rPr>
        <w:t xml:space="preserve"> </w:t>
      </w:r>
      <w:r w:rsidR="008838B8">
        <w:rPr>
          <w:rFonts w:ascii="Times New Roman" w:hAnsi="Times New Roman" w:cs="Times New Roman"/>
          <w:sz w:val="28"/>
          <w:szCs w:val="28"/>
        </w:rPr>
        <w:t>на которой стоит команда.</w:t>
      </w:r>
      <w:r w:rsidR="004E482E" w:rsidRPr="004E482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4677"/>
      </w:tblGrid>
      <w:tr w:rsidR="00CC669E" w:rsidRPr="00155361" w:rsidTr="00CC669E">
        <w:tc>
          <w:tcPr>
            <w:tcW w:w="1101" w:type="dxa"/>
            <w:shd w:val="clear" w:color="auto" w:fill="00B050"/>
          </w:tcPr>
          <w:p w:rsid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Грамматические</w:t>
            </w:r>
            <w:r w:rsidRPr="00CC669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задания</w:t>
            </w:r>
            <w:r w:rsidRPr="00CC669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 grammatischen Aufgaben)</w:t>
            </w:r>
          </w:p>
        </w:tc>
      </w:tr>
      <w:tr w:rsidR="00CC669E" w:rsidTr="00CC669E">
        <w:tc>
          <w:tcPr>
            <w:tcW w:w="1101" w:type="dxa"/>
            <w:shd w:val="clear" w:color="auto" w:fill="FFFF00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677" w:type="dxa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Угадать о какой книге идет речь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Ratet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das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Buch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C669E" w:rsidTr="00CC669E">
        <w:tc>
          <w:tcPr>
            <w:tcW w:w="1101" w:type="dxa"/>
            <w:shd w:val="clear" w:color="auto" w:fill="FF0000"/>
          </w:tcPr>
          <w:p w:rsid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Назвать как можно больше определений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Nenne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die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Attribute</w:t>
            </w:r>
            <w:r w:rsidRPr="00CC669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C669E" w:rsidRPr="00155361" w:rsidTr="00CC669E">
        <w:tc>
          <w:tcPr>
            <w:tcW w:w="1101" w:type="dxa"/>
            <w:shd w:val="clear" w:color="auto" w:fill="0070C0"/>
          </w:tcPr>
          <w:p w:rsid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Назвать</w:t>
            </w:r>
            <w:r w:rsidRPr="00CC669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синоним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(Nenne das Synonym)</w:t>
            </w:r>
          </w:p>
        </w:tc>
      </w:tr>
      <w:tr w:rsidR="00CC669E" w:rsidRPr="00155361" w:rsidTr="00CC669E">
        <w:tc>
          <w:tcPr>
            <w:tcW w:w="1101" w:type="dxa"/>
            <w:shd w:val="clear" w:color="auto" w:fill="7030A0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4677" w:type="dxa"/>
          </w:tcPr>
          <w:p w:rsidR="00CC669E" w:rsidRPr="00CC669E" w:rsidRDefault="00CC669E" w:rsidP="00CC669E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</w:t>
            </w:r>
            <w:r w:rsidRPr="00CC669E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  <w:r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(die allgemeine Frage)</w:t>
            </w:r>
          </w:p>
        </w:tc>
      </w:tr>
    </w:tbl>
    <w:p w:rsidR="00CC669E" w:rsidRDefault="00CD3751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есть клеточки, находясь на которых команда идет на несколько клеточек вперед или назад. Вопросы пишутся на карточках соответствующих цветов. Впоследствии учащиеся сами выбирают себе карточку с заданием в соответствии с цветом поля, на котором стоит команда. Можно поместить все карточки в конверты соответствующих цветов так, чтобы учащиеся выбирали задание из конверта.</w:t>
      </w:r>
    </w:p>
    <w:p w:rsidR="00CD3751" w:rsidRDefault="00CD3751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Сколько баллов стоит вопрос, каждый учитель может сам определить.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 меня, например, было так: за правильный ответ на </w:t>
      </w:r>
      <w:r w:rsidRPr="008838B8">
        <w:rPr>
          <w:rFonts w:ascii="Times New Roman" w:hAnsi="Times New Roman" w:cs="Times New Roman"/>
          <w:color w:val="00B050"/>
          <w:sz w:val="28"/>
          <w:szCs w:val="28"/>
        </w:rPr>
        <w:t>зеленую</w:t>
      </w:r>
      <w:r>
        <w:rPr>
          <w:rFonts w:ascii="Times New Roman" w:hAnsi="Times New Roman" w:cs="Times New Roman"/>
          <w:sz w:val="28"/>
          <w:szCs w:val="28"/>
        </w:rPr>
        <w:t xml:space="preserve"> карточку – 2 балла, </w:t>
      </w:r>
      <w:r w:rsidR="008838B8">
        <w:rPr>
          <w:rFonts w:ascii="Times New Roman" w:hAnsi="Times New Roman" w:cs="Times New Roman"/>
          <w:sz w:val="28"/>
          <w:szCs w:val="28"/>
        </w:rPr>
        <w:t xml:space="preserve">за </w:t>
      </w:r>
      <w:r w:rsidR="008838B8" w:rsidRPr="008838B8">
        <w:rPr>
          <w:rFonts w:ascii="Times New Roman" w:hAnsi="Times New Roman" w:cs="Times New Roman"/>
          <w:color w:val="FFFF00"/>
          <w:sz w:val="28"/>
          <w:szCs w:val="28"/>
        </w:rPr>
        <w:t>желтую</w:t>
      </w:r>
      <w:r w:rsidR="008838B8">
        <w:rPr>
          <w:rFonts w:ascii="Times New Roman" w:hAnsi="Times New Roman" w:cs="Times New Roman"/>
          <w:sz w:val="28"/>
          <w:szCs w:val="28"/>
        </w:rPr>
        <w:t xml:space="preserve"> карточку – 3 балла, за </w:t>
      </w:r>
      <w:r w:rsidR="008838B8" w:rsidRPr="008838B8">
        <w:rPr>
          <w:rFonts w:ascii="Times New Roman" w:hAnsi="Times New Roman" w:cs="Times New Roman"/>
          <w:color w:val="FF0000"/>
          <w:sz w:val="28"/>
          <w:szCs w:val="28"/>
        </w:rPr>
        <w:t>красную</w:t>
      </w:r>
      <w:r w:rsidR="008838B8">
        <w:rPr>
          <w:rFonts w:ascii="Times New Roman" w:hAnsi="Times New Roman" w:cs="Times New Roman"/>
          <w:sz w:val="28"/>
          <w:szCs w:val="28"/>
        </w:rPr>
        <w:t xml:space="preserve"> – 1 балл за каждое определение, за </w:t>
      </w:r>
      <w:r w:rsidR="008838B8" w:rsidRPr="008838B8">
        <w:rPr>
          <w:rFonts w:ascii="Times New Roman" w:hAnsi="Times New Roman" w:cs="Times New Roman"/>
          <w:color w:val="0070C0"/>
          <w:sz w:val="28"/>
          <w:szCs w:val="28"/>
        </w:rPr>
        <w:t>синюю</w:t>
      </w:r>
      <w:r w:rsidR="008838B8">
        <w:rPr>
          <w:rFonts w:ascii="Times New Roman" w:hAnsi="Times New Roman" w:cs="Times New Roman"/>
          <w:sz w:val="28"/>
          <w:szCs w:val="28"/>
        </w:rPr>
        <w:t xml:space="preserve"> карточку – 2 балла, за </w:t>
      </w:r>
      <w:r w:rsidR="008838B8" w:rsidRPr="008838B8">
        <w:rPr>
          <w:rFonts w:ascii="Times New Roman" w:hAnsi="Times New Roman" w:cs="Times New Roman"/>
          <w:color w:val="7030A0"/>
          <w:sz w:val="28"/>
          <w:szCs w:val="28"/>
        </w:rPr>
        <w:t>фиолетовую</w:t>
      </w:r>
      <w:r w:rsidR="008838B8">
        <w:rPr>
          <w:rFonts w:ascii="Times New Roman" w:hAnsi="Times New Roman" w:cs="Times New Roman"/>
          <w:sz w:val="28"/>
          <w:szCs w:val="28"/>
        </w:rPr>
        <w:t xml:space="preserve"> – 1 балл. </w:t>
      </w:r>
      <w:proofErr w:type="gramEnd"/>
    </w:p>
    <w:p w:rsidR="008838B8" w:rsidRDefault="008838B8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подсчитывать баллы можно заранее приготовить жетоны или пригласить гостей в жюри.</w:t>
      </w:r>
    </w:p>
    <w:p w:rsidR="008838B8" w:rsidRPr="00CD3751" w:rsidRDefault="008838B8" w:rsidP="00CC66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Выигрывает либо та команда,</w:t>
      </w:r>
      <w:r w:rsidR="00711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которая набрала больше баллов, или та команда, которая первая дошла до финиша. </w:t>
      </w:r>
      <w:r w:rsidR="0014182D">
        <w:rPr>
          <w:rFonts w:ascii="Times New Roman" w:hAnsi="Times New Roman" w:cs="Times New Roman"/>
          <w:sz w:val="28"/>
          <w:szCs w:val="28"/>
        </w:rPr>
        <w:t>На своем уроке мы не дошли до финиша.</w:t>
      </w:r>
    </w:p>
    <w:p w:rsidR="007119E4" w:rsidRDefault="00711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10 минут до окончания занятия ребятам предлагается написать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тему «Книги» и озвучить его. </w:t>
      </w:r>
    </w:p>
    <w:p w:rsidR="007119E4" w:rsidRPr="007119E4" w:rsidRDefault="00711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еще предложить следующее задание. Вертикально написать слово </w:t>
      </w:r>
      <w:r>
        <w:rPr>
          <w:rFonts w:ascii="Times New Roman" w:hAnsi="Times New Roman" w:cs="Times New Roman"/>
          <w:sz w:val="28"/>
          <w:szCs w:val="28"/>
          <w:lang w:val="de-DE"/>
        </w:rPr>
        <w:t>das</w:t>
      </w:r>
      <w:r w:rsidRPr="00711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de-DE"/>
        </w:rPr>
        <w:t>Buch</w:t>
      </w:r>
      <w:r w:rsidRPr="007119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попросить ребят написать слова по теме так, чтобы в словах </w:t>
      </w:r>
      <w:r w:rsidR="00040CF7">
        <w:rPr>
          <w:rFonts w:ascii="Times New Roman" w:hAnsi="Times New Roman" w:cs="Times New Roman"/>
          <w:sz w:val="28"/>
          <w:szCs w:val="28"/>
        </w:rPr>
        <w:t>были буквы этого слова.</w:t>
      </w:r>
    </w:p>
    <w:p w:rsidR="007119E4" w:rsidRDefault="00711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 занятия подводятся итоги игры, определяется команда-победитель</w:t>
      </w:r>
      <w:r w:rsidR="00040CF7">
        <w:rPr>
          <w:rFonts w:ascii="Times New Roman" w:hAnsi="Times New Roman" w:cs="Times New Roman"/>
          <w:sz w:val="28"/>
          <w:szCs w:val="28"/>
        </w:rPr>
        <w:t>, выставляются отметки.</w:t>
      </w:r>
    </w:p>
    <w:p w:rsidR="004E482E" w:rsidRPr="00CD3751" w:rsidRDefault="004E482E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64D0E" w:rsidRPr="00364D0E" w:rsidRDefault="00F130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Игровое </w:t>
      </w:r>
      <w:r w:rsidR="00364D0E">
        <w:rPr>
          <w:rFonts w:ascii="Times New Roman" w:hAnsi="Times New Roman" w:cs="Times New Roman"/>
          <w:sz w:val="28"/>
          <w:szCs w:val="28"/>
        </w:rPr>
        <w:t xml:space="preserve"> поле </w:t>
      </w:r>
    </w:p>
    <w:tbl>
      <w:tblPr>
        <w:tblStyle w:val="a3"/>
        <w:tblW w:w="0" w:type="auto"/>
        <w:tblInd w:w="817" w:type="dxa"/>
        <w:tblLayout w:type="fixed"/>
        <w:tblLook w:val="04A0" w:firstRow="1" w:lastRow="0" w:firstColumn="1" w:lastColumn="0" w:noHBand="0" w:noVBand="1"/>
      </w:tblPr>
      <w:tblGrid>
        <w:gridCol w:w="713"/>
        <w:gridCol w:w="705"/>
        <w:gridCol w:w="567"/>
        <w:gridCol w:w="567"/>
        <w:gridCol w:w="708"/>
        <w:gridCol w:w="567"/>
        <w:gridCol w:w="709"/>
      </w:tblGrid>
      <w:tr w:rsidR="00364D0E" w:rsidTr="00F25CAE">
        <w:trPr>
          <w:trHeight w:val="544"/>
        </w:trPr>
        <w:tc>
          <w:tcPr>
            <w:tcW w:w="713" w:type="dxa"/>
          </w:tcPr>
          <w:p w:rsidR="00364D0E" w:rsidRPr="00364D0E" w:rsidRDefault="0036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D0E">
              <w:rPr>
                <w:rFonts w:ascii="Times New Roman" w:hAnsi="Times New Roman" w:cs="Times New Roman"/>
                <w:sz w:val="20"/>
                <w:szCs w:val="20"/>
              </w:rPr>
              <w:t>Старт</w:t>
            </w:r>
          </w:p>
        </w:tc>
        <w:tc>
          <w:tcPr>
            <w:tcW w:w="705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64D0E" w:rsidRPr="00364D0E" w:rsidRDefault="0036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D0E">
              <w:rPr>
                <w:rFonts w:ascii="Times New Roman" w:hAnsi="Times New Roman" w:cs="Times New Roman"/>
                <w:sz w:val="20"/>
                <w:szCs w:val="20"/>
              </w:rPr>
              <w:t>+ 2</w:t>
            </w:r>
          </w:p>
        </w:tc>
        <w:tc>
          <w:tcPr>
            <w:tcW w:w="709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491"/>
        </w:trPr>
        <w:tc>
          <w:tcPr>
            <w:tcW w:w="713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64D0E" w:rsidRPr="00364D0E" w:rsidRDefault="00364D0E">
            <w:pPr>
              <w:rPr>
                <w:rFonts w:ascii="Times New Roman" w:hAnsi="Times New Roman" w:cs="Times New Roman"/>
              </w:rPr>
            </w:pPr>
            <w:r w:rsidRPr="00364D0E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567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595"/>
        </w:trPr>
        <w:tc>
          <w:tcPr>
            <w:tcW w:w="713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030A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685"/>
        </w:trPr>
        <w:tc>
          <w:tcPr>
            <w:tcW w:w="713" w:type="dxa"/>
          </w:tcPr>
          <w:p w:rsidR="00364D0E" w:rsidRPr="00364D0E" w:rsidRDefault="0036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D0E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</w:p>
        </w:tc>
        <w:tc>
          <w:tcPr>
            <w:tcW w:w="705" w:type="dxa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+3</w:t>
            </w:r>
          </w:p>
        </w:tc>
        <w:tc>
          <w:tcPr>
            <w:tcW w:w="567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030A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708"/>
        </w:trPr>
        <w:tc>
          <w:tcPr>
            <w:tcW w:w="713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7030A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64D0E" w:rsidRPr="00364D0E" w:rsidRDefault="0036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</w:t>
            </w:r>
          </w:p>
        </w:tc>
        <w:tc>
          <w:tcPr>
            <w:tcW w:w="567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757"/>
        </w:trPr>
        <w:tc>
          <w:tcPr>
            <w:tcW w:w="713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567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64D0E" w:rsidRPr="00364D0E" w:rsidRDefault="00364D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+1</w:t>
            </w:r>
          </w:p>
        </w:tc>
        <w:tc>
          <w:tcPr>
            <w:tcW w:w="709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D0E" w:rsidTr="00F25CAE">
        <w:trPr>
          <w:trHeight w:val="697"/>
        </w:trPr>
        <w:tc>
          <w:tcPr>
            <w:tcW w:w="713" w:type="dxa"/>
            <w:shd w:val="clear" w:color="auto" w:fill="0070C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FF00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00B05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  <w:tc>
          <w:tcPr>
            <w:tcW w:w="708" w:type="dxa"/>
            <w:shd w:val="clear" w:color="auto" w:fill="FFFF00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364D0E" w:rsidRDefault="00364D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709" w:type="dxa"/>
          </w:tcPr>
          <w:p w:rsidR="00364D0E" w:rsidRPr="00364D0E" w:rsidRDefault="00364D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64D0E">
              <w:rPr>
                <w:rFonts w:ascii="Times New Roman" w:hAnsi="Times New Roman" w:cs="Times New Roman"/>
                <w:sz w:val="20"/>
                <w:szCs w:val="20"/>
              </w:rPr>
              <w:t>Финиш</w:t>
            </w:r>
          </w:p>
        </w:tc>
      </w:tr>
    </w:tbl>
    <w:p w:rsidR="00364D0E" w:rsidRDefault="0014182D">
      <w:pPr>
        <w:rPr>
          <w:rFonts w:ascii="Times New Roman" w:hAnsi="Times New Roman" w:cs="Times New Roman"/>
          <w:b/>
          <w:sz w:val="36"/>
          <w:szCs w:val="36"/>
        </w:rPr>
      </w:pPr>
      <w:r w:rsidRPr="0014182D">
        <w:rPr>
          <w:rFonts w:ascii="Times New Roman" w:hAnsi="Times New Roman" w:cs="Times New Roman"/>
          <w:b/>
          <w:sz w:val="36"/>
          <w:szCs w:val="36"/>
        </w:rPr>
        <w:t>Вопросы:</w:t>
      </w:r>
    </w:p>
    <w:p w:rsidR="0014182D" w:rsidRPr="0093524A" w:rsidRDefault="0014182D">
      <w:pPr>
        <w:rPr>
          <w:rFonts w:ascii="Times New Roman" w:hAnsi="Times New Roman" w:cs="Times New Roman"/>
          <w:b/>
          <w:i/>
          <w:color w:val="FFFF00"/>
          <w:sz w:val="32"/>
          <w:szCs w:val="32"/>
          <w:u w:val="single"/>
        </w:rPr>
      </w:pPr>
      <w:r w:rsidRPr="0093524A">
        <w:rPr>
          <w:rFonts w:ascii="Times New Roman" w:hAnsi="Times New Roman" w:cs="Times New Roman"/>
          <w:b/>
          <w:i/>
          <w:color w:val="FFFF00"/>
          <w:sz w:val="32"/>
          <w:szCs w:val="32"/>
          <w:u w:val="single"/>
        </w:rPr>
        <w:t>Желтое</w:t>
      </w:r>
    </w:p>
    <w:p w:rsidR="0014182D" w:rsidRPr="0014182D" w:rsidRDefault="0014182D" w:rsidP="0014182D">
      <w:pPr>
        <w:pStyle w:val="a4"/>
        <w:numPr>
          <w:ilvl w:val="0"/>
          <w:numId w:val="2"/>
        </w:numPr>
        <w:rPr>
          <w:rStyle w:val="apple-style-span"/>
          <w:rFonts w:ascii="Times New Roman" w:eastAsia="Arial Unicode MS" w:hAnsi="Times New Roman" w:cs="Times New Roman"/>
          <w:color w:val="000000" w:themeColor="text1"/>
          <w:sz w:val="28"/>
          <w:szCs w:val="28"/>
        </w:rPr>
      </w:pP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Das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historische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dramatische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Werk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das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vom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b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ä</w:t>
      </w:r>
      <w:proofErr w:type="spellStart"/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uerlichen</w:t>
      </w:r>
      <w:proofErr w:type="spellEnd"/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Aufruhr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erz</w:t>
      </w:r>
      <w:proofErr w:type="spellEnd"/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ä</w:t>
      </w:r>
      <w:proofErr w:type="spellStart"/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hlt</w:t>
      </w:r>
      <w:proofErr w:type="spellEnd"/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(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Der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  <w:lang w:val="de-DE"/>
        </w:rPr>
        <w:t>Aufruhr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– </w:t>
      </w:r>
      <w:r w:rsidRPr="000266E2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бунт</w:t>
      </w:r>
      <w:r w:rsidRPr="0014182D"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)</w:t>
      </w:r>
      <w:r>
        <w:rPr>
          <w:rStyle w:val="apple-style-span"/>
          <w:rFonts w:ascii="Times New Roman" w:eastAsia="Arial Unicode MS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14182D">
        <w:rPr>
          <w:rStyle w:val="apple-style-span"/>
          <w:rFonts w:ascii="Times New Roman" w:eastAsia="Arial Unicode MS" w:hAnsi="Times New Roman" w:cs="Times New Roman"/>
          <w:color w:val="000000" w:themeColor="text1"/>
          <w:sz w:val="28"/>
          <w:szCs w:val="28"/>
          <w:shd w:val="clear" w:color="auto" w:fill="FFFFFF"/>
        </w:rPr>
        <w:t>(Историческое драматическое произведение, рассказывающее о крестьянском бунте) – «Капитанская дочка»  А.С. Пушкин</w:t>
      </w:r>
    </w:p>
    <w:p w:rsidR="0014182D" w:rsidRPr="0014182D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 Roman von Lermontov, der aus einigen Teilen besteht, gelegen in der chronologischen Ordnung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(Роман М.Ю. Лермонтова, состоящий из нескольких частей, расположенных в хронологическом порядке) – «Герой нашего времени».</w:t>
      </w:r>
    </w:p>
    <w:p w:rsidR="0014182D" w:rsidRPr="0014182D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Prosawerk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von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Puschkin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Titel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Wettererscheinung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tr</w:t>
      </w:r>
      <w:proofErr w:type="spellEnd"/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>ä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gt</w:t>
      </w:r>
      <w:proofErr w:type="spellEnd"/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(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Wettererscheinung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–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погодное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явление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)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(Прозаическое произведение А.С. Пушкина, которое носит название погодного явления) – «Метель»</w:t>
      </w:r>
    </w:p>
    <w:p w:rsidR="0014182D" w:rsidRPr="0014182D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Die Erzählung über den kleinen roten Hund. Sie lebte nicht sehr gut, ist zu anderem Wirt sogar geraten und bereitete sich vor, im Zirkus aufzutreten (zu anderem Wirt geraten –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попасть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к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другому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хозяину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)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>(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Рассказ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о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маленькой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рыжей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собачке</w:t>
      </w:r>
      <w:r w:rsidRPr="0014182D">
        <w:rPr>
          <w:rFonts w:ascii="Times New Roman" w:eastAsia="Arial Unicode MS" w:hAnsi="Times New Roman" w:cs="Times New Roman"/>
          <w:sz w:val="28"/>
          <w:szCs w:val="28"/>
          <w:lang w:val="de-DE"/>
        </w:rPr>
        <w:t xml:space="preserve">. </w:t>
      </w:r>
      <w:proofErr w:type="gramStart"/>
      <w:r w:rsidRPr="0014182D">
        <w:rPr>
          <w:rFonts w:ascii="Times New Roman" w:eastAsia="Arial Unicode MS" w:hAnsi="Times New Roman" w:cs="Times New Roman"/>
          <w:sz w:val="28"/>
          <w:szCs w:val="28"/>
        </w:rPr>
        <w:t>Она жила не очень хорошо, однажды попала к другому хозяину, и готовилась выступать в цирке) – Каштанка А.П. Чехов</w:t>
      </w:r>
      <w:proofErr w:type="gramEnd"/>
    </w:p>
    <w:p w:rsidR="0014182D" w:rsidRPr="0014182D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Kom</w:t>
      </w:r>
      <w:proofErr w:type="spellEnd"/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>ö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in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Gedichten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Satire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auf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aristokratische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Gesellschaft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ersten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H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>ä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lfte</w:t>
      </w:r>
      <w:proofErr w:type="spellEnd"/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19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Jahrhunderte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(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Gesellschaft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 xml:space="preserve"> -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общество</w:t>
      </w:r>
      <w:r w:rsidRPr="0014182D">
        <w:rPr>
          <w:rFonts w:ascii="Times New Roman" w:eastAsia="Arial Unicode MS" w:hAnsi="Times New Roman" w:cs="Times New Roman"/>
          <w:b/>
          <w:sz w:val="28"/>
          <w:szCs w:val="28"/>
        </w:rPr>
        <w:t>)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 xml:space="preserve">(Комедия в стихах, сатира на аристократическое общество первой половины 19 века) – «Горе от ума» </w:t>
      </w:r>
      <w:r w:rsidR="00A42240">
        <w:rPr>
          <w:rFonts w:ascii="Times New Roman" w:eastAsia="Arial Unicode MS" w:hAnsi="Times New Roman" w:cs="Times New Roman"/>
          <w:sz w:val="28"/>
          <w:szCs w:val="28"/>
        </w:rPr>
        <w:t xml:space="preserve">А.С. </w:t>
      </w:r>
      <w:r w:rsidRPr="0014182D">
        <w:rPr>
          <w:rFonts w:ascii="Times New Roman" w:eastAsia="Arial Unicode MS" w:hAnsi="Times New Roman" w:cs="Times New Roman"/>
          <w:sz w:val="28"/>
          <w:szCs w:val="28"/>
        </w:rPr>
        <w:t>Грибоедов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lastRenderedPageBreak/>
        <w:t>Das russische Volksmärchen über die Abenteuer des Backens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(Русская народная сказка о приключениях выпечки) – «Колобок»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Gedicht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von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A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.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Barto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vom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geworfenen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Tier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erz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ä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hlt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(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geworfen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–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брошенный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)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(Стихотворение Агнии 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Барто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, рассказывающее  брошенном 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жиотном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) – 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А.Барто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 «Зайку бросила хозяйка»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Die Erzählung von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Turgenew</w:t>
      </w:r>
      <w:proofErr w:type="spellEnd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über den Hund mit dem komplizierten Schicksal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(Рассказ И.С. Тургенева о собаке с непростой судьбой) – «Муму» </w:t>
      </w:r>
    </w:p>
    <w:p w:rsidR="0014182D" w:rsidRPr="00B30B4F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b/>
          <w:sz w:val="28"/>
          <w:szCs w:val="28"/>
          <w:lang w:val="de-DE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Das Gedicht von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Tschukowskij</w:t>
      </w:r>
      <w:proofErr w:type="spellEnd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über den Waschtisch, der um die Sauberkeit kämpft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(Стихотворение об умывальнике, который борется за 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читоту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) – «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Мойдодыр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»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 Tragödie von W. Shakespeare, die von zwei befeindenden Familien erzählt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(Трагедия Шекспира</w:t>
      </w:r>
      <w:proofErr w:type="gram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 ,</w:t>
      </w:r>
      <w:proofErr w:type="gram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 xml:space="preserve"> которая рассказывает о двух враждующих семьях) – «Ромео и Джульетта»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 Gedicht von H. Heine, das vom Mädchen erzählt, das auf dem Felsen sitzt und singt.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(Стихотворение Г. Гейне, которое рассказывает о девушке, которая сидит на скале и поет) – «</w:t>
      </w:r>
      <w:proofErr w:type="spellStart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Лорелея</w:t>
      </w:r>
      <w:proofErr w:type="spellEnd"/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».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Kom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ö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von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Gogol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das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Alltagsleben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und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Gem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ü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ter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Beamten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Russlands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30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Jahre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19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Jahrhunderte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verspottet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(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Beamte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-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чиновник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verspotten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-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высмеивать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)</w:t>
      </w:r>
      <w:r w:rsid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(Комедия Гоголя, высмеивающая быт и нравы чиновничьей России 30-х годов 19 века) – «Ревизор»</w:t>
      </w:r>
    </w:p>
    <w:p w:rsidR="0014182D" w:rsidRPr="00A42240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Erz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ä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hlung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von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Turgenew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ü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ber</w:t>
      </w:r>
      <w:proofErr w:type="spellEnd"/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Mann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,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die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Liebe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verpasst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hat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(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verpassen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–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упускать</w:t>
      </w:r>
      <w:r w:rsidRPr="00A42240">
        <w:rPr>
          <w:rFonts w:ascii="Times New Roman" w:eastAsia="Arial Unicode MS" w:hAnsi="Times New Roman" w:cs="Times New Roman"/>
          <w:b/>
          <w:sz w:val="28"/>
          <w:szCs w:val="28"/>
        </w:rPr>
        <w:t>)</w:t>
      </w:r>
      <w:r w:rsidR="00A42240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A42240" w:rsidRPr="00A42240">
        <w:rPr>
          <w:rFonts w:ascii="Times New Roman" w:eastAsia="Arial Unicode MS" w:hAnsi="Times New Roman" w:cs="Times New Roman"/>
          <w:sz w:val="28"/>
          <w:szCs w:val="28"/>
        </w:rPr>
        <w:t>(Рассказ Тургенева о мужчине, который упустил свою любовь) – «Ася»</w:t>
      </w:r>
    </w:p>
    <w:p w:rsidR="0014182D" w:rsidRPr="00075FB5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Die Erzählung  von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Tolstoj</w:t>
      </w:r>
      <w:proofErr w:type="spellEnd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über einen Morgen, der das Leben der Hauptfigur verändert hat</w:t>
      </w:r>
      <w:r w:rsidR="00A42240" w:rsidRPr="00A42240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. </w:t>
      </w:r>
      <w:r w:rsidR="00A42240" w:rsidRPr="00075FB5">
        <w:rPr>
          <w:rFonts w:ascii="Times New Roman" w:eastAsia="Arial Unicode MS" w:hAnsi="Times New Roman" w:cs="Times New Roman"/>
          <w:sz w:val="28"/>
          <w:szCs w:val="28"/>
        </w:rPr>
        <w:t>(</w:t>
      </w:r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 xml:space="preserve">Рассказ Толстого об одном утре, </w:t>
      </w:r>
      <w:proofErr w:type="gramStart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>переменившим</w:t>
      </w:r>
      <w:proofErr w:type="gramEnd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 xml:space="preserve"> всю жизнь главного героя) – «После бала».</w:t>
      </w:r>
    </w:p>
    <w:p w:rsidR="0014182D" w:rsidRPr="00075FB5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Der</w:t>
      </w:r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ber</w:t>
      </w:r>
      <w:proofErr w:type="spellEnd"/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>ü</w:t>
      </w:r>
      <w:proofErr w:type="spellStart"/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hmteste</w:t>
      </w:r>
      <w:proofErr w:type="spellEnd"/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Roman</w:t>
      </w:r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in</w:t>
      </w:r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den</w:t>
      </w:r>
      <w:r w:rsidRP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Gedichten</w:t>
      </w:r>
      <w:r w:rsidR="00075FB5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>(Самый современный роман в стихах) – А.С. Пушкин «Евгений Онегин»</w:t>
      </w:r>
    </w:p>
    <w:p w:rsidR="0014182D" w:rsidRPr="00075FB5" w:rsidRDefault="0014182D" w:rsidP="0014182D">
      <w:pPr>
        <w:pStyle w:val="a4"/>
        <w:numPr>
          <w:ilvl w:val="0"/>
          <w:numId w:val="2"/>
        </w:numPr>
        <w:rPr>
          <w:rFonts w:ascii="Times New Roman" w:eastAsia="Arial Unicode MS" w:hAnsi="Times New Roman" w:cs="Times New Roman"/>
          <w:sz w:val="28"/>
          <w:szCs w:val="28"/>
        </w:rPr>
      </w:pP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Roman von  Gogol, der aus zwei Bänden besteht. Aber man sagt, dass der Autor den dritten Band auch geschrieben hat (der Band – 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</w:rPr>
        <w:t>том</w:t>
      </w:r>
      <w:r w:rsidRPr="00B30B4F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>).</w:t>
      </w:r>
      <w:r w:rsidR="00075FB5" w:rsidRPr="00075FB5">
        <w:rPr>
          <w:rFonts w:ascii="Times New Roman" w:eastAsia="Arial Unicode MS" w:hAnsi="Times New Roman" w:cs="Times New Roman"/>
          <w:b/>
          <w:sz w:val="28"/>
          <w:szCs w:val="28"/>
          <w:lang w:val="de-DE"/>
        </w:rPr>
        <w:t xml:space="preserve"> </w:t>
      </w:r>
      <w:proofErr w:type="gramStart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>(Роман Гоголя, который состоит из 2 томов.</w:t>
      </w:r>
      <w:proofErr w:type="gramEnd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proofErr w:type="gramStart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>Но поговаривают, что автор написал и 3 том.)</w:t>
      </w:r>
      <w:proofErr w:type="gramEnd"/>
      <w:r w:rsidR="00075FB5" w:rsidRPr="00075FB5">
        <w:rPr>
          <w:rFonts w:ascii="Times New Roman" w:eastAsia="Arial Unicode MS" w:hAnsi="Times New Roman" w:cs="Times New Roman"/>
          <w:sz w:val="28"/>
          <w:szCs w:val="28"/>
        </w:rPr>
        <w:t xml:space="preserve"> – «Мертвые души»</w:t>
      </w:r>
    </w:p>
    <w:p w:rsidR="0014182D" w:rsidRPr="0093524A" w:rsidRDefault="00075FB5">
      <w:pPr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</w:pPr>
      <w:r w:rsidRPr="0093524A">
        <w:rPr>
          <w:rFonts w:ascii="Times New Roman" w:hAnsi="Times New Roman" w:cs="Times New Roman"/>
          <w:b/>
          <w:i/>
          <w:color w:val="00B050"/>
          <w:sz w:val="32"/>
          <w:szCs w:val="32"/>
          <w:u w:val="single"/>
        </w:rPr>
        <w:t>Зеленое</w:t>
      </w:r>
    </w:p>
    <w:p w:rsidR="00075FB5" w:rsidRDefault="00075FB5">
      <w:pPr>
        <w:rPr>
          <w:rFonts w:ascii="Times New Roman" w:hAnsi="Times New Roman" w:cs="Times New Roman"/>
          <w:b/>
          <w:i/>
          <w:sz w:val="32"/>
          <w:szCs w:val="32"/>
        </w:rPr>
        <w:sectPr w:rsidR="00075FB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5FB5" w:rsidRDefault="00075FB5">
      <w:pPr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lastRenderedPageBreak/>
        <w:t>Назовите 3 формы глаголов</w:t>
      </w:r>
    </w:p>
    <w:p w:rsidR="00075FB5" w:rsidRPr="0093524A" w:rsidRDefault="00075FB5" w:rsidP="00075FB5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32"/>
          <w:szCs w:val="32"/>
          <w:lang w:val="de-DE"/>
        </w:rPr>
      </w:pPr>
      <w:r w:rsidRPr="00075FB5">
        <w:rPr>
          <w:rFonts w:ascii="Times New Roman" w:hAnsi="Times New Roman" w:cs="Times New Roman"/>
          <w:sz w:val="32"/>
          <w:szCs w:val="32"/>
          <w:lang w:val="de-DE"/>
        </w:rPr>
        <w:t>Kriechen</w:t>
      </w:r>
      <w:r w:rsidR="0093524A">
        <w:rPr>
          <w:rFonts w:ascii="Times New Roman" w:hAnsi="Times New Roman" w:cs="Times New Roman"/>
          <w:sz w:val="32"/>
          <w:szCs w:val="32"/>
        </w:rPr>
        <w:t xml:space="preserve">,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Reiben</w:t>
      </w:r>
      <w:r w:rsidR="0093524A">
        <w:rPr>
          <w:rFonts w:ascii="Times New Roman" w:hAnsi="Times New Roman" w:cs="Times New Roman"/>
          <w:sz w:val="32"/>
          <w:szCs w:val="32"/>
        </w:rPr>
        <w:t xml:space="preserve">,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Tragen</w:t>
      </w:r>
    </w:p>
    <w:p w:rsidR="00075FB5" w:rsidRPr="0093524A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de-DE"/>
        </w:rPr>
      </w:pPr>
      <w:r w:rsidRPr="00075FB5">
        <w:rPr>
          <w:rFonts w:ascii="Times New Roman" w:hAnsi="Times New Roman" w:cs="Times New Roman"/>
          <w:sz w:val="32"/>
          <w:szCs w:val="32"/>
          <w:lang w:val="de-DE"/>
        </w:rPr>
        <w:t>Heißen</w:t>
      </w:r>
      <w:r w:rsidR="0093524A" w:rsidRPr="0093524A">
        <w:rPr>
          <w:rFonts w:ascii="Times New Roman" w:hAnsi="Times New Roman" w:cs="Times New Roman"/>
          <w:sz w:val="32"/>
          <w:szCs w:val="32"/>
        </w:rPr>
        <w:t>,</w:t>
      </w:r>
      <w:r w:rsidR="0093524A">
        <w:rPr>
          <w:rFonts w:ascii="Times New Roman" w:hAnsi="Times New Roman" w:cs="Times New Roman"/>
          <w:sz w:val="32"/>
          <w:szCs w:val="32"/>
        </w:rPr>
        <w:t xml:space="preserve">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Essen</w:t>
      </w:r>
      <w:r w:rsidR="0093524A">
        <w:rPr>
          <w:rFonts w:ascii="Times New Roman" w:hAnsi="Times New Roman" w:cs="Times New Roman"/>
          <w:sz w:val="32"/>
          <w:szCs w:val="32"/>
        </w:rPr>
        <w:t xml:space="preserve">,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Binden</w:t>
      </w:r>
    </w:p>
    <w:p w:rsidR="00075FB5" w:rsidRPr="0093524A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de-DE"/>
        </w:rPr>
      </w:pPr>
      <w:r w:rsidRPr="00075FB5">
        <w:rPr>
          <w:rFonts w:ascii="Times New Roman" w:hAnsi="Times New Roman" w:cs="Times New Roman"/>
          <w:sz w:val="32"/>
          <w:szCs w:val="32"/>
          <w:lang w:val="de-DE"/>
        </w:rPr>
        <w:lastRenderedPageBreak/>
        <w:t>Schreien</w:t>
      </w:r>
      <w:r w:rsidR="0093524A" w:rsidRPr="0093524A">
        <w:rPr>
          <w:rFonts w:ascii="Times New Roman" w:hAnsi="Times New Roman" w:cs="Times New Roman"/>
          <w:sz w:val="32"/>
          <w:szCs w:val="32"/>
        </w:rPr>
        <w:t>,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Werfen</w:t>
      </w:r>
      <w:r w:rsidR="0093524A" w:rsidRPr="0093524A">
        <w:rPr>
          <w:rFonts w:ascii="Times New Roman" w:hAnsi="Times New Roman" w:cs="Times New Roman"/>
          <w:sz w:val="32"/>
          <w:szCs w:val="32"/>
        </w:rPr>
        <w:t>,</w:t>
      </w:r>
      <w:r w:rsidR="0093524A">
        <w:rPr>
          <w:rFonts w:ascii="Times New Roman" w:hAnsi="Times New Roman" w:cs="Times New Roman"/>
          <w:sz w:val="32"/>
          <w:szCs w:val="32"/>
        </w:rPr>
        <w:t xml:space="preserve">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Schneiden</w:t>
      </w:r>
    </w:p>
    <w:p w:rsidR="00075FB5" w:rsidRPr="0093524A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de-DE"/>
        </w:rPr>
      </w:pPr>
      <w:r w:rsidRPr="00075FB5">
        <w:rPr>
          <w:rFonts w:ascii="Times New Roman" w:hAnsi="Times New Roman" w:cs="Times New Roman"/>
          <w:sz w:val="32"/>
          <w:szCs w:val="32"/>
          <w:lang w:val="de-DE"/>
        </w:rPr>
        <w:t>Braten</w:t>
      </w:r>
      <w:r w:rsidR="0093524A">
        <w:rPr>
          <w:rFonts w:ascii="Times New Roman" w:hAnsi="Times New Roman" w:cs="Times New Roman"/>
          <w:sz w:val="32"/>
          <w:szCs w:val="32"/>
        </w:rPr>
        <w:t xml:space="preserve">,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Klingen</w:t>
      </w:r>
      <w:r w:rsidR="0093524A" w:rsidRPr="0093524A">
        <w:rPr>
          <w:rFonts w:ascii="Times New Roman" w:hAnsi="Times New Roman" w:cs="Times New Roman"/>
          <w:sz w:val="32"/>
          <w:szCs w:val="32"/>
        </w:rPr>
        <w:t>,</w:t>
      </w:r>
      <w:r w:rsidR="0093524A">
        <w:rPr>
          <w:rFonts w:ascii="Times New Roman" w:hAnsi="Times New Roman" w:cs="Times New Roman"/>
          <w:sz w:val="32"/>
          <w:szCs w:val="32"/>
        </w:rPr>
        <w:t xml:space="preserve"> </w:t>
      </w:r>
      <w:r w:rsidRPr="0093524A">
        <w:rPr>
          <w:rFonts w:ascii="Times New Roman" w:hAnsi="Times New Roman" w:cs="Times New Roman"/>
          <w:sz w:val="32"/>
          <w:szCs w:val="32"/>
          <w:lang w:val="de-DE"/>
        </w:rPr>
        <w:t>Gleiten</w:t>
      </w:r>
    </w:p>
    <w:p w:rsidR="00075FB5" w:rsidRPr="0093524A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Leihen</w:t>
      </w:r>
      <w:proofErr w:type="spellEnd"/>
      <w:r w:rsidR="0093524A" w:rsidRPr="0093524A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3524A">
        <w:rPr>
          <w:rFonts w:ascii="Times New Roman" w:hAnsi="Times New Roman" w:cs="Times New Roman"/>
          <w:sz w:val="32"/>
          <w:szCs w:val="32"/>
        </w:rPr>
        <w:t>Reißen</w:t>
      </w:r>
      <w:proofErr w:type="spellEnd"/>
      <w:r w:rsidR="0093524A" w:rsidRPr="0093524A">
        <w:rPr>
          <w:rFonts w:ascii="Times New Roman" w:hAnsi="Times New Roman" w:cs="Times New Roman"/>
          <w:sz w:val="32"/>
          <w:szCs w:val="32"/>
        </w:rPr>
        <w:t xml:space="preserve">, </w:t>
      </w:r>
      <w:proofErr w:type="spellStart"/>
      <w:r w:rsidRPr="0093524A">
        <w:rPr>
          <w:rFonts w:ascii="Times New Roman" w:hAnsi="Times New Roman" w:cs="Times New Roman"/>
          <w:sz w:val="32"/>
          <w:szCs w:val="32"/>
        </w:rPr>
        <w:t>Braten</w:t>
      </w:r>
      <w:proofErr w:type="spellEnd"/>
    </w:p>
    <w:p w:rsidR="00075FB5" w:rsidRPr="00075FB5" w:rsidRDefault="00075FB5" w:rsidP="00075FB5">
      <w:pPr>
        <w:rPr>
          <w:rFonts w:ascii="Times New Roman" w:hAnsi="Times New Roman" w:cs="Times New Roman"/>
          <w:sz w:val="32"/>
          <w:szCs w:val="32"/>
        </w:rPr>
      </w:pPr>
      <w:r w:rsidRPr="00075FB5">
        <w:rPr>
          <w:rFonts w:ascii="Times New Roman" w:hAnsi="Times New Roman" w:cs="Times New Roman"/>
          <w:sz w:val="32"/>
          <w:szCs w:val="32"/>
        </w:rPr>
        <w:t>Составьте из слов предложения в страдательном залоге</w:t>
      </w:r>
    </w:p>
    <w:p w:rsid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Das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Zimmer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scmücken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>.</w:t>
      </w:r>
    </w:p>
    <w:p w:rsidR="00075FB5" w:rsidRP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Die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Häuser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bauen</w:t>
      </w:r>
      <w:proofErr w:type="spellEnd"/>
    </w:p>
    <w:p w:rsidR="00075FB5" w:rsidRP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Die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Fabrik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öffnen</w:t>
      </w:r>
      <w:proofErr w:type="spellEnd"/>
    </w:p>
    <w:p w:rsidR="00075FB5" w:rsidRP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Das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Auto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reparieren</w:t>
      </w:r>
      <w:proofErr w:type="spellEnd"/>
    </w:p>
    <w:p w:rsidR="00075FB5" w:rsidRP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Der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Aufsatz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schreiben</w:t>
      </w:r>
      <w:proofErr w:type="spellEnd"/>
    </w:p>
    <w:p w:rsidR="00075FB5" w:rsidRP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Die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Kleidung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waschen</w:t>
      </w:r>
      <w:proofErr w:type="spellEnd"/>
    </w:p>
    <w:p w:rsidR="00075FB5" w:rsidRDefault="00075FB5" w:rsidP="00075FB5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Die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Zeitungen</w:t>
      </w:r>
      <w:proofErr w:type="spellEnd"/>
      <w:r w:rsidRPr="00075FB5">
        <w:rPr>
          <w:rFonts w:ascii="Times New Roman" w:hAnsi="Times New Roman" w:cs="Times New Roman"/>
          <w:sz w:val="32"/>
          <w:szCs w:val="32"/>
        </w:rPr>
        <w:t xml:space="preserve"> –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75FB5">
        <w:rPr>
          <w:rFonts w:ascii="Times New Roman" w:hAnsi="Times New Roman" w:cs="Times New Roman"/>
          <w:sz w:val="32"/>
          <w:szCs w:val="32"/>
        </w:rPr>
        <w:t>drucken</w:t>
      </w:r>
      <w:proofErr w:type="spellEnd"/>
    </w:p>
    <w:p w:rsidR="0093524A" w:rsidRPr="0093524A" w:rsidRDefault="0093524A" w:rsidP="0093524A">
      <w:pPr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</w:pPr>
      <w:r w:rsidRPr="0093524A">
        <w:rPr>
          <w:rFonts w:ascii="Times New Roman" w:hAnsi="Times New Roman" w:cs="Times New Roman"/>
          <w:b/>
          <w:i/>
          <w:color w:val="FF0000"/>
          <w:sz w:val="32"/>
          <w:szCs w:val="32"/>
          <w:u w:val="single"/>
        </w:rPr>
        <w:t>Красное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Liebesroman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Krimi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Gedicht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Abenteuerbuch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Tragödie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Komödie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Gespenstergeschichte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Märchen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Roman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Horror-buch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Das Sachbuch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Drama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Historische Romane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Das Drehbuch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Science-Fiction-Literatur</w:t>
      </w:r>
    </w:p>
    <w:p w:rsidR="0093524A" w:rsidRPr="0093524A" w:rsidRDefault="0093524A" w:rsidP="0093524A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 xml:space="preserve"> Das Theaterstück</w:t>
      </w:r>
    </w:p>
    <w:p w:rsidR="0093524A" w:rsidRPr="0093524A" w:rsidRDefault="0093524A" w:rsidP="0093524A">
      <w:pPr>
        <w:ind w:left="360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93524A">
        <w:rPr>
          <w:rFonts w:ascii="Times New Roman" w:hAnsi="Times New Roman" w:cs="Times New Roman"/>
          <w:b/>
          <w:i/>
          <w:color w:val="0070C0"/>
          <w:sz w:val="32"/>
          <w:szCs w:val="32"/>
        </w:rPr>
        <w:t>Синее</w:t>
      </w:r>
    </w:p>
    <w:p w:rsidR="0093524A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Krimi (die Kriminalgeschichte)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Autor (der Verfasser)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Comic (die Bildgeschichte)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Realistisch (wahrheitsgetreu)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Humorvoll (lustig)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lastRenderedPageBreak/>
        <w:t>Das poetische Werk (das Gedicht)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Crazy (verrückt)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Clique (die Bande)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Hauptfigur (die Hauptperson, die Hauptgestalt)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Gestalt (die Figur, die Person)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Die Person (die Gestalt, die Figur)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Wenig interessant (langweilig)</w:t>
      </w:r>
    </w:p>
    <w:p w:rsidR="004C61A3" w:rsidRPr="004C61A3" w:rsidRDefault="004C61A3" w:rsidP="004C61A3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Der Verfasser (der Autor)</w:t>
      </w:r>
    </w:p>
    <w:p w:rsidR="004C61A3" w:rsidRPr="004C61A3" w:rsidRDefault="004C61A3" w:rsidP="004C61A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93524A" w:rsidRPr="0093524A" w:rsidRDefault="0093524A" w:rsidP="0093524A">
      <w:pPr>
        <w:rPr>
          <w:rFonts w:ascii="Times New Roman" w:hAnsi="Times New Roman" w:cs="Times New Roman"/>
          <w:sz w:val="32"/>
          <w:szCs w:val="32"/>
        </w:rPr>
      </w:pPr>
    </w:p>
    <w:p w:rsidR="00075FB5" w:rsidRPr="00075FB5" w:rsidRDefault="00075FB5" w:rsidP="00075FB5">
      <w:pPr>
        <w:rPr>
          <w:rFonts w:ascii="Times New Roman" w:hAnsi="Times New Roman" w:cs="Times New Roman"/>
          <w:sz w:val="32"/>
          <w:szCs w:val="32"/>
        </w:rPr>
      </w:pPr>
    </w:p>
    <w:sectPr w:rsidR="00075FB5" w:rsidRPr="00075FB5" w:rsidSect="0093524A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E412F"/>
    <w:multiLevelType w:val="hybridMultilevel"/>
    <w:tmpl w:val="5AD63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D6FFD"/>
    <w:multiLevelType w:val="hybridMultilevel"/>
    <w:tmpl w:val="5B88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220101"/>
    <w:multiLevelType w:val="hybridMultilevel"/>
    <w:tmpl w:val="6040F6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103DE1"/>
    <w:multiLevelType w:val="hybridMultilevel"/>
    <w:tmpl w:val="1B42F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E27FCC"/>
    <w:multiLevelType w:val="hybridMultilevel"/>
    <w:tmpl w:val="84B6E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D0E"/>
    <w:rsid w:val="00040CF7"/>
    <w:rsid w:val="00075FB5"/>
    <w:rsid w:val="0014182D"/>
    <w:rsid w:val="00155361"/>
    <w:rsid w:val="00364D0E"/>
    <w:rsid w:val="00401539"/>
    <w:rsid w:val="004C61A3"/>
    <w:rsid w:val="004E482E"/>
    <w:rsid w:val="007119E4"/>
    <w:rsid w:val="008838B8"/>
    <w:rsid w:val="0093524A"/>
    <w:rsid w:val="00A42240"/>
    <w:rsid w:val="00CC669E"/>
    <w:rsid w:val="00CD3751"/>
    <w:rsid w:val="00F130A0"/>
    <w:rsid w:val="00F2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0A0"/>
    <w:pPr>
      <w:ind w:left="720"/>
      <w:contextualSpacing/>
    </w:pPr>
  </w:style>
  <w:style w:type="character" w:customStyle="1" w:styleId="apple-style-span">
    <w:name w:val="apple-style-span"/>
    <w:basedOn w:val="a0"/>
    <w:rsid w:val="0014182D"/>
  </w:style>
  <w:style w:type="paragraph" w:styleId="a5">
    <w:name w:val="Balloon Text"/>
    <w:basedOn w:val="a"/>
    <w:link w:val="a6"/>
    <w:uiPriority w:val="99"/>
    <w:semiHidden/>
    <w:unhideWhenUsed/>
    <w:rsid w:val="004E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8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4D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0A0"/>
    <w:pPr>
      <w:ind w:left="720"/>
      <w:contextualSpacing/>
    </w:pPr>
  </w:style>
  <w:style w:type="character" w:customStyle="1" w:styleId="apple-style-span">
    <w:name w:val="apple-style-span"/>
    <w:basedOn w:val="a0"/>
    <w:rsid w:val="0014182D"/>
  </w:style>
  <w:style w:type="paragraph" w:styleId="a5">
    <w:name w:val="Balloon Text"/>
    <w:basedOn w:val="a"/>
    <w:link w:val="a6"/>
    <w:uiPriority w:val="99"/>
    <w:semiHidden/>
    <w:unhideWhenUsed/>
    <w:rsid w:val="004E4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E4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</cp:lastModifiedBy>
  <cp:revision>8</cp:revision>
  <dcterms:created xsi:type="dcterms:W3CDTF">2012-01-08T04:27:00Z</dcterms:created>
  <dcterms:modified xsi:type="dcterms:W3CDTF">2012-01-21T05:05:00Z</dcterms:modified>
</cp:coreProperties>
</file>